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9469" w14:textId="3DE840AA" w:rsidR="00517BE0" w:rsidRDefault="00517BE0">
      <w:pPr>
        <w:adjustRightInd w:val="0"/>
        <w:snapToGrid w:val="0"/>
        <w:ind w:leftChars="100" w:left="320" w:right="839"/>
        <w:jc w:val="center"/>
        <w:rPr>
          <w:rFonts w:ascii="宋体" w:eastAsia="宋体" w:hAnsi="宋体" w:cs="宋体" w:hint="eastAsia"/>
          <w:sz w:val="4"/>
          <w:szCs w:val="4"/>
        </w:rPr>
      </w:pPr>
      <w:r>
        <w:rPr>
          <w:rFonts w:ascii="宋体" w:eastAsia="宋体" w:hAnsi="宋体" w:cs="宋体" w:hint="eastAsia"/>
          <w:b/>
          <w:kern w:val="0"/>
          <w:sz w:val="36"/>
          <w:szCs w:val="36"/>
        </w:rPr>
        <w:t>环贡嘎旅游田湾河景区石棉县草科温泉康养小镇建设项目一期项目室外活动家具采购更正确认函</w:t>
      </w:r>
    </w:p>
    <w:tbl>
      <w:tblPr>
        <w:tblW w:w="961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31"/>
        <w:gridCol w:w="3884"/>
        <w:gridCol w:w="1579"/>
        <w:gridCol w:w="2321"/>
      </w:tblGrid>
      <w:tr w:rsidR="00517BE0" w14:paraId="7F3F5DB3" w14:textId="77777777">
        <w:trPr>
          <w:trHeight w:val="283"/>
        </w:trPr>
        <w:tc>
          <w:tcPr>
            <w:tcW w:w="1831" w:type="dxa"/>
            <w:vAlign w:val="center"/>
          </w:tcPr>
          <w:p w14:paraId="50D77F99" w14:textId="77777777" w:rsidR="00517BE0" w:rsidRDefault="00517BE0">
            <w:pPr>
              <w:widowControl/>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采购项目名称</w:t>
            </w:r>
          </w:p>
        </w:tc>
        <w:tc>
          <w:tcPr>
            <w:tcW w:w="3884" w:type="dxa"/>
            <w:tcMar>
              <w:top w:w="120" w:type="dxa"/>
              <w:left w:w="120" w:type="dxa"/>
              <w:bottom w:w="120" w:type="dxa"/>
              <w:right w:w="120" w:type="dxa"/>
            </w:tcMar>
            <w:vAlign w:val="center"/>
          </w:tcPr>
          <w:p w14:paraId="7646E95E" w14:textId="77777777" w:rsidR="00517BE0" w:rsidRDefault="00517BE0">
            <w:pPr>
              <w:widowControl/>
              <w:jc w:val="center"/>
              <w:rPr>
                <w:rFonts w:ascii="宋体" w:eastAsia="宋体" w:hAnsi="宋体" w:cs="宋体" w:hint="eastAsia"/>
                <w:kern w:val="0"/>
                <w:sz w:val="21"/>
                <w:szCs w:val="21"/>
              </w:rPr>
            </w:pPr>
            <w:r>
              <w:rPr>
                <w:rFonts w:ascii="宋体" w:eastAsia="宋体" w:hAnsi="宋体" w:cs="宋体"/>
                <w:kern w:val="0"/>
                <w:sz w:val="21"/>
                <w:szCs w:val="21"/>
              </w:rPr>
              <w:t>环贡嘎旅游田湾河景区石棉县草科温泉</w:t>
            </w:r>
          </w:p>
          <w:p w14:paraId="1973C4B8" w14:textId="77777777" w:rsidR="00517BE0" w:rsidRDefault="00517BE0">
            <w:pPr>
              <w:widowControl/>
              <w:jc w:val="center"/>
              <w:rPr>
                <w:rFonts w:ascii="宋体" w:eastAsia="宋体" w:hAnsi="宋体" w:cs="宋体" w:hint="eastAsia"/>
                <w:kern w:val="0"/>
                <w:sz w:val="21"/>
                <w:szCs w:val="21"/>
              </w:rPr>
            </w:pPr>
            <w:r>
              <w:rPr>
                <w:rFonts w:ascii="宋体" w:eastAsia="宋体" w:hAnsi="宋体" w:cs="宋体"/>
                <w:kern w:val="0"/>
                <w:sz w:val="21"/>
                <w:szCs w:val="21"/>
              </w:rPr>
              <w:t>康养小镇建设项目一期项目室外活动家具采购</w:t>
            </w:r>
          </w:p>
        </w:tc>
        <w:tc>
          <w:tcPr>
            <w:tcW w:w="1579" w:type="dxa"/>
            <w:vAlign w:val="center"/>
          </w:tcPr>
          <w:p w14:paraId="094E8D35" w14:textId="77777777" w:rsidR="00517BE0" w:rsidRDefault="00517BE0">
            <w:pPr>
              <w:widowControl/>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项目编号</w:t>
            </w:r>
          </w:p>
        </w:tc>
        <w:tc>
          <w:tcPr>
            <w:tcW w:w="2321" w:type="dxa"/>
            <w:vAlign w:val="center"/>
          </w:tcPr>
          <w:p w14:paraId="258BCCDF" w14:textId="77777777" w:rsidR="00517BE0" w:rsidRDefault="00517BE0">
            <w:pPr>
              <w:widowControl/>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TWHLY/CG/2024033</w:t>
            </w:r>
          </w:p>
        </w:tc>
      </w:tr>
      <w:tr w:rsidR="00517BE0" w14:paraId="03937C80" w14:textId="77777777">
        <w:trPr>
          <w:trHeight w:val="283"/>
        </w:trPr>
        <w:tc>
          <w:tcPr>
            <w:tcW w:w="1831" w:type="dxa"/>
            <w:vAlign w:val="center"/>
          </w:tcPr>
          <w:p w14:paraId="3CFAA24D"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采购方式</w:t>
            </w:r>
          </w:p>
        </w:tc>
        <w:tc>
          <w:tcPr>
            <w:tcW w:w="3884" w:type="dxa"/>
            <w:tcMar>
              <w:top w:w="120" w:type="dxa"/>
              <w:left w:w="120" w:type="dxa"/>
              <w:bottom w:w="120" w:type="dxa"/>
              <w:right w:w="120" w:type="dxa"/>
            </w:tcMar>
            <w:vAlign w:val="center"/>
          </w:tcPr>
          <w:p w14:paraId="76312AA1"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询价</w:t>
            </w:r>
          </w:p>
        </w:tc>
        <w:tc>
          <w:tcPr>
            <w:tcW w:w="1579" w:type="dxa"/>
            <w:vAlign w:val="center"/>
          </w:tcPr>
          <w:p w14:paraId="573D4757"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行政区划</w:t>
            </w:r>
          </w:p>
        </w:tc>
        <w:tc>
          <w:tcPr>
            <w:tcW w:w="2321" w:type="dxa"/>
            <w:tcMar>
              <w:top w:w="120" w:type="dxa"/>
              <w:left w:w="120" w:type="dxa"/>
              <w:bottom w:w="120" w:type="dxa"/>
              <w:right w:w="120" w:type="dxa"/>
            </w:tcMar>
            <w:vAlign w:val="center"/>
          </w:tcPr>
          <w:p w14:paraId="64E6C153"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雅安市</w:t>
            </w:r>
          </w:p>
        </w:tc>
      </w:tr>
      <w:tr w:rsidR="00517BE0" w14:paraId="15BDD84E" w14:textId="77777777">
        <w:trPr>
          <w:trHeight w:val="283"/>
        </w:trPr>
        <w:tc>
          <w:tcPr>
            <w:tcW w:w="1831" w:type="dxa"/>
            <w:vAlign w:val="center"/>
          </w:tcPr>
          <w:p w14:paraId="4C1BEAD4"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公告类型</w:t>
            </w:r>
          </w:p>
        </w:tc>
        <w:tc>
          <w:tcPr>
            <w:tcW w:w="3884" w:type="dxa"/>
            <w:tcMar>
              <w:top w:w="120" w:type="dxa"/>
              <w:left w:w="120" w:type="dxa"/>
              <w:bottom w:w="120" w:type="dxa"/>
              <w:right w:w="120" w:type="dxa"/>
            </w:tcMar>
            <w:vAlign w:val="center"/>
          </w:tcPr>
          <w:p w14:paraId="660CA6EC"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更正公告</w:t>
            </w:r>
          </w:p>
        </w:tc>
        <w:tc>
          <w:tcPr>
            <w:tcW w:w="1579" w:type="dxa"/>
            <w:vMerge w:val="restart"/>
            <w:vAlign w:val="center"/>
          </w:tcPr>
          <w:p w14:paraId="0E6C98C2"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发布时间</w:t>
            </w:r>
          </w:p>
        </w:tc>
        <w:tc>
          <w:tcPr>
            <w:tcW w:w="2321" w:type="dxa"/>
            <w:vMerge w:val="restart"/>
            <w:tcMar>
              <w:top w:w="120" w:type="dxa"/>
              <w:left w:w="120" w:type="dxa"/>
              <w:bottom w:w="120" w:type="dxa"/>
              <w:right w:w="120" w:type="dxa"/>
            </w:tcMar>
            <w:vAlign w:val="center"/>
          </w:tcPr>
          <w:p w14:paraId="772D08F7" w14:textId="1143B35D"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2024年11月2</w:t>
            </w:r>
            <w:r w:rsidR="00242E8A">
              <w:rPr>
                <w:rFonts w:ascii="宋体" w:eastAsia="宋体" w:hAnsi="宋体" w:cs="宋体"/>
                <w:kern w:val="0"/>
                <w:sz w:val="21"/>
                <w:szCs w:val="21"/>
              </w:rPr>
              <w:t>1</w:t>
            </w:r>
            <w:r>
              <w:rPr>
                <w:rFonts w:ascii="宋体" w:eastAsia="宋体" w:hAnsi="宋体" w:cs="宋体"/>
                <w:kern w:val="0"/>
                <w:sz w:val="21"/>
                <w:szCs w:val="21"/>
              </w:rPr>
              <w:t>日</w:t>
            </w:r>
          </w:p>
        </w:tc>
      </w:tr>
      <w:tr w:rsidR="00517BE0" w14:paraId="70E02304" w14:textId="77777777">
        <w:trPr>
          <w:trHeight w:val="283"/>
        </w:trPr>
        <w:tc>
          <w:tcPr>
            <w:tcW w:w="1831" w:type="dxa"/>
            <w:vAlign w:val="center"/>
          </w:tcPr>
          <w:p w14:paraId="2F1FE375"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采购人</w:t>
            </w:r>
          </w:p>
        </w:tc>
        <w:tc>
          <w:tcPr>
            <w:tcW w:w="3884" w:type="dxa"/>
            <w:tcMar>
              <w:top w:w="120" w:type="dxa"/>
              <w:left w:w="120" w:type="dxa"/>
              <w:bottom w:w="120" w:type="dxa"/>
              <w:right w:w="120" w:type="dxa"/>
            </w:tcMar>
            <w:vAlign w:val="center"/>
          </w:tcPr>
          <w:p w14:paraId="7565BF0A"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四川田湾河旅游开发有限责任公司</w:t>
            </w:r>
          </w:p>
        </w:tc>
        <w:tc>
          <w:tcPr>
            <w:tcW w:w="1579" w:type="dxa"/>
            <w:vMerge/>
            <w:vAlign w:val="center"/>
          </w:tcPr>
          <w:p w14:paraId="5B5EE408" w14:textId="77777777" w:rsidR="00517BE0" w:rsidRDefault="00517BE0">
            <w:pPr>
              <w:widowControl/>
              <w:snapToGrid w:val="0"/>
              <w:spacing w:line="360" w:lineRule="auto"/>
              <w:jc w:val="center"/>
              <w:rPr>
                <w:rFonts w:ascii="宋体" w:eastAsia="宋体" w:hAnsi="宋体" w:cs="宋体" w:hint="eastAsia"/>
                <w:kern w:val="0"/>
                <w:sz w:val="21"/>
                <w:szCs w:val="21"/>
              </w:rPr>
            </w:pPr>
          </w:p>
        </w:tc>
        <w:tc>
          <w:tcPr>
            <w:tcW w:w="2321" w:type="dxa"/>
            <w:vMerge/>
            <w:tcMar>
              <w:top w:w="120" w:type="dxa"/>
              <w:left w:w="120" w:type="dxa"/>
              <w:bottom w:w="120" w:type="dxa"/>
              <w:right w:w="120" w:type="dxa"/>
            </w:tcMar>
            <w:vAlign w:val="center"/>
          </w:tcPr>
          <w:p w14:paraId="625EFB6B" w14:textId="77777777" w:rsidR="00517BE0" w:rsidRDefault="00517BE0">
            <w:pPr>
              <w:widowControl/>
              <w:snapToGrid w:val="0"/>
              <w:spacing w:line="360" w:lineRule="auto"/>
              <w:jc w:val="left"/>
              <w:rPr>
                <w:rFonts w:ascii="宋体" w:eastAsia="宋体" w:hAnsi="宋体" w:cs="宋体" w:hint="eastAsia"/>
                <w:kern w:val="0"/>
                <w:sz w:val="21"/>
                <w:szCs w:val="21"/>
              </w:rPr>
            </w:pPr>
          </w:p>
        </w:tc>
      </w:tr>
      <w:tr w:rsidR="00517BE0" w14:paraId="0114B217" w14:textId="77777777">
        <w:trPr>
          <w:trHeight w:val="283"/>
        </w:trPr>
        <w:tc>
          <w:tcPr>
            <w:tcW w:w="1831" w:type="dxa"/>
            <w:vAlign w:val="center"/>
          </w:tcPr>
          <w:p w14:paraId="61AC46EA"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采购代理机构名称</w:t>
            </w:r>
          </w:p>
        </w:tc>
        <w:tc>
          <w:tcPr>
            <w:tcW w:w="3884" w:type="dxa"/>
            <w:tcMar>
              <w:top w:w="120" w:type="dxa"/>
              <w:left w:w="120" w:type="dxa"/>
              <w:bottom w:w="120" w:type="dxa"/>
              <w:right w:w="120" w:type="dxa"/>
            </w:tcMar>
            <w:vAlign w:val="center"/>
          </w:tcPr>
          <w:p w14:paraId="29295F98"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四川思渠国际招标有限公司</w:t>
            </w:r>
          </w:p>
        </w:tc>
        <w:tc>
          <w:tcPr>
            <w:tcW w:w="1579" w:type="dxa"/>
            <w:vAlign w:val="center"/>
          </w:tcPr>
          <w:p w14:paraId="334502DE"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项目包个数</w:t>
            </w:r>
          </w:p>
        </w:tc>
        <w:tc>
          <w:tcPr>
            <w:tcW w:w="2321" w:type="dxa"/>
            <w:tcMar>
              <w:top w:w="120" w:type="dxa"/>
              <w:left w:w="120" w:type="dxa"/>
              <w:bottom w:w="120" w:type="dxa"/>
              <w:right w:w="120" w:type="dxa"/>
            </w:tcMar>
            <w:vAlign w:val="center"/>
          </w:tcPr>
          <w:p w14:paraId="798BBE69" w14:textId="77777777" w:rsidR="00517BE0" w:rsidRDefault="00517BE0">
            <w:pPr>
              <w:widowControl/>
              <w:snapToGrid w:val="0"/>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1</w:t>
            </w:r>
          </w:p>
        </w:tc>
      </w:tr>
      <w:tr w:rsidR="00517BE0" w14:paraId="1B982398" w14:textId="77777777">
        <w:trPr>
          <w:trHeight w:val="283"/>
        </w:trPr>
        <w:tc>
          <w:tcPr>
            <w:tcW w:w="1831" w:type="dxa"/>
            <w:vAlign w:val="center"/>
          </w:tcPr>
          <w:p w14:paraId="1200DE38"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原公告类型</w:t>
            </w:r>
          </w:p>
        </w:tc>
        <w:tc>
          <w:tcPr>
            <w:tcW w:w="3884" w:type="dxa"/>
            <w:tcMar>
              <w:top w:w="120" w:type="dxa"/>
              <w:left w:w="120" w:type="dxa"/>
              <w:bottom w:w="120" w:type="dxa"/>
              <w:right w:w="120" w:type="dxa"/>
            </w:tcMar>
            <w:vAlign w:val="center"/>
          </w:tcPr>
          <w:p w14:paraId="4659D739"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询价采购公告</w:t>
            </w:r>
          </w:p>
        </w:tc>
        <w:tc>
          <w:tcPr>
            <w:tcW w:w="1579" w:type="dxa"/>
            <w:vAlign w:val="center"/>
          </w:tcPr>
          <w:p w14:paraId="7FA2729E"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原公告发布时间</w:t>
            </w:r>
          </w:p>
        </w:tc>
        <w:tc>
          <w:tcPr>
            <w:tcW w:w="2321" w:type="dxa"/>
            <w:vAlign w:val="center"/>
          </w:tcPr>
          <w:p w14:paraId="161415E1" w14:textId="77777777" w:rsidR="00517BE0" w:rsidRDefault="00517BE0">
            <w:pPr>
              <w:widowControl/>
              <w:snapToGrid w:val="0"/>
              <w:jc w:val="center"/>
              <w:rPr>
                <w:rFonts w:ascii="宋体" w:eastAsia="宋体" w:hAnsi="宋体" w:cs="宋体" w:hint="eastAsia"/>
                <w:kern w:val="0"/>
                <w:sz w:val="21"/>
                <w:szCs w:val="21"/>
              </w:rPr>
            </w:pPr>
            <w:r>
              <w:rPr>
                <w:rFonts w:ascii="宋体" w:eastAsia="宋体" w:hAnsi="宋体" w:cs="宋体"/>
                <w:kern w:val="0"/>
                <w:sz w:val="21"/>
                <w:szCs w:val="21"/>
              </w:rPr>
              <w:t>2024年11月15日</w:t>
            </w:r>
          </w:p>
        </w:tc>
      </w:tr>
      <w:tr w:rsidR="00517BE0" w14:paraId="2C4FEBF0" w14:textId="77777777">
        <w:trPr>
          <w:trHeight w:val="1830"/>
        </w:trPr>
        <w:tc>
          <w:tcPr>
            <w:tcW w:w="1831" w:type="dxa"/>
            <w:vAlign w:val="center"/>
          </w:tcPr>
          <w:p w14:paraId="369A434E" w14:textId="77777777" w:rsidR="00517BE0" w:rsidRDefault="00517BE0">
            <w:pPr>
              <w:spacing w:line="360" w:lineRule="auto"/>
              <w:jc w:val="center"/>
              <w:rPr>
                <w:rFonts w:ascii="宋体" w:eastAsia="宋体" w:hAnsi="宋体" w:cs="宋体" w:hint="eastAsia"/>
                <w:kern w:val="0"/>
                <w:sz w:val="21"/>
                <w:szCs w:val="21"/>
              </w:rPr>
            </w:pPr>
            <w:r>
              <w:rPr>
                <w:rFonts w:ascii="宋体" w:eastAsia="宋体" w:hAnsi="宋体" w:cs="宋体"/>
                <w:kern w:val="0"/>
                <w:sz w:val="21"/>
                <w:szCs w:val="21"/>
              </w:rPr>
              <w:t>更正事项和内容</w:t>
            </w:r>
          </w:p>
        </w:tc>
        <w:tc>
          <w:tcPr>
            <w:tcW w:w="7784" w:type="dxa"/>
            <w:gridSpan w:val="3"/>
            <w:tcMar>
              <w:top w:w="120" w:type="dxa"/>
              <w:left w:w="120" w:type="dxa"/>
              <w:bottom w:w="120" w:type="dxa"/>
              <w:right w:w="120" w:type="dxa"/>
            </w:tcMar>
            <w:vAlign w:val="center"/>
          </w:tcPr>
          <w:p w14:paraId="5714CCF1" w14:textId="77777777" w:rsidR="00517BE0" w:rsidRDefault="00517BE0">
            <w:pPr>
              <w:widowControl/>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致四川思渠国际招标有限公司，本项目做如下更正：</w:t>
            </w:r>
          </w:p>
          <w:p w14:paraId="54072FF0" w14:textId="7DB2049B" w:rsidR="00517BE0" w:rsidRDefault="00517BE0">
            <w:pPr>
              <w:snapToGrid w:val="0"/>
              <w:spacing w:line="360" w:lineRule="exact"/>
              <w:ind w:firstLineChars="200" w:firstLine="480"/>
              <w:rPr>
                <w:rFonts w:ascii="宋体" w:eastAsia="宋体" w:hAnsi="宋体" w:cs="宋体" w:hint="eastAsia"/>
                <w:kern w:val="0"/>
                <w:sz w:val="21"/>
                <w:szCs w:val="21"/>
              </w:rPr>
            </w:pPr>
            <w:r>
              <w:rPr>
                <w:rFonts w:ascii="宋体" w:eastAsia="等线" w:hAnsi="宋体" w:cs="宋体"/>
                <w:snapToGrid w:val="0"/>
                <w:color w:val="000000"/>
                <w:kern w:val="0"/>
                <w:sz w:val="24"/>
                <w:szCs w:val="22"/>
                <w:lang w:bidi="ar"/>
              </w:rPr>
              <w:t>一、</w:t>
            </w:r>
            <w:r>
              <w:rPr>
                <w:rFonts w:ascii="宋体" w:eastAsia="宋体" w:hAnsi="宋体" w:cs="宋体"/>
                <w:kern w:val="0"/>
                <w:sz w:val="21"/>
                <w:szCs w:val="21"/>
              </w:rPr>
              <w:t>询价书文件“八、询价的获取：凡有意参加询价者，请于2024年11月15日18:00:00至2024年11月20日17:00:00登陆：天府阳光采购服务平台（网址： https://scig.tfygcgfw.com）下载询价文件资料（询价文件，费用：300元/套），询价申请人需提前注册天府阳光采购服务平台（发放截止时间：2024年11月20日17:00:00）”更正为“八、询价的获取：凡有意参加询价者，请于2024年11月15日18:00:00至2024年11月20日17:00:00（更正前获取文件时间）、2024年11月2</w:t>
            </w:r>
            <w:r w:rsidR="00242E8A">
              <w:rPr>
                <w:rFonts w:ascii="宋体" w:eastAsia="宋体" w:hAnsi="宋体" w:cs="宋体"/>
                <w:kern w:val="0"/>
                <w:sz w:val="21"/>
                <w:szCs w:val="21"/>
              </w:rPr>
              <w:t>1</w:t>
            </w:r>
            <w:r>
              <w:rPr>
                <w:rFonts w:ascii="宋体" w:eastAsia="宋体" w:hAnsi="宋体" w:cs="宋体"/>
                <w:kern w:val="0"/>
                <w:sz w:val="21"/>
                <w:szCs w:val="21"/>
              </w:rPr>
              <w:t>日1</w:t>
            </w:r>
            <w:r w:rsidR="00242E8A">
              <w:rPr>
                <w:rFonts w:ascii="宋体" w:eastAsia="宋体" w:hAnsi="宋体" w:cs="宋体"/>
                <w:kern w:val="0"/>
                <w:sz w:val="21"/>
                <w:szCs w:val="21"/>
              </w:rPr>
              <w:t>2</w:t>
            </w:r>
            <w:r>
              <w:rPr>
                <w:rFonts w:ascii="宋体" w:eastAsia="宋体" w:hAnsi="宋体" w:cs="宋体"/>
                <w:kern w:val="0"/>
                <w:sz w:val="21"/>
                <w:szCs w:val="21"/>
              </w:rPr>
              <w:t>:00:00至2024年11月25日17:00:00登陆：天府阳光采购服务平台（网址： https://scig.tfygcgfw.com）下载询价文件资料（询价文件，费用：300元/套），询价申请人需提前注册天府阳光采购服务平台（发放截止时间：2024年11月25日17:00:00）”。</w:t>
            </w:r>
          </w:p>
          <w:p w14:paraId="32C6E3BA" w14:textId="77777777" w:rsidR="00517BE0" w:rsidRDefault="00517BE0">
            <w:pPr>
              <w:pStyle w:val="a0"/>
              <w:ind w:firstLineChars="200" w:firstLine="420"/>
              <w:rPr>
                <w:rFonts w:ascii="宋体" w:eastAsia="宋体" w:hAnsi="宋体" w:cs="宋体" w:hint="eastAsia"/>
                <w:kern w:val="0"/>
                <w:sz w:val="21"/>
                <w:szCs w:val="21"/>
              </w:rPr>
            </w:pPr>
            <w:r>
              <w:rPr>
                <w:rFonts w:ascii="宋体" w:eastAsia="宋体" w:hAnsi="宋体" w:cs="宋体"/>
                <w:kern w:val="0"/>
                <w:sz w:val="21"/>
                <w:szCs w:val="21"/>
              </w:rPr>
              <w:t>二、其他内容不变。</w:t>
            </w:r>
          </w:p>
          <w:p w14:paraId="131B32BC" w14:textId="77777777" w:rsidR="00517BE0" w:rsidRDefault="00517BE0">
            <w:pPr>
              <w:rPr>
                <w:rFonts w:ascii="宋体" w:eastAsia="宋体" w:hAnsi="宋体" w:cs="宋体" w:hint="eastAsia"/>
                <w:kern w:val="0"/>
                <w:sz w:val="21"/>
                <w:szCs w:val="21"/>
              </w:rPr>
            </w:pPr>
          </w:p>
          <w:p w14:paraId="157619CF" w14:textId="77777777" w:rsidR="00517BE0" w:rsidRDefault="00517BE0">
            <w:pPr>
              <w:wordWrap w:val="0"/>
              <w:spacing w:line="360" w:lineRule="exact"/>
              <w:jc w:val="right"/>
              <w:rPr>
                <w:rFonts w:ascii="宋体" w:eastAsia="宋体" w:hAnsi="宋体" w:cs="宋体" w:hint="eastAsia"/>
                <w:b/>
                <w:sz w:val="24"/>
              </w:rPr>
            </w:pPr>
            <w:r>
              <w:rPr>
                <w:rFonts w:ascii="宋体" w:eastAsia="宋体" w:hAnsi="宋体" w:cs="宋体"/>
                <w:b/>
                <w:sz w:val="24"/>
              </w:rPr>
              <w:t xml:space="preserve">采购单位（公章）：四川田湾河旅游开发有限责任公司    </w:t>
            </w:r>
          </w:p>
          <w:p w14:paraId="6EC8E6EC" w14:textId="31679A22" w:rsidR="00517BE0" w:rsidRDefault="00517BE0">
            <w:pPr>
              <w:pStyle w:val="a0"/>
            </w:pPr>
            <w:r>
              <w:rPr>
                <w:rFonts w:ascii="宋体" w:eastAsia="宋体" w:hAnsi="宋体" w:cs="宋体"/>
                <w:sz w:val="24"/>
              </w:rPr>
              <w:t xml:space="preserve">                        </w:t>
            </w:r>
            <w:r>
              <w:rPr>
                <w:rFonts w:eastAsia="宋体" w:hAnsi="宋体" w:cs="宋体"/>
                <w:sz w:val="24"/>
              </w:rPr>
              <w:t>2024</w:t>
            </w:r>
            <w:r>
              <w:rPr>
                <w:rFonts w:ascii="宋体" w:eastAsia="宋体" w:hAnsi="宋体" w:cs="宋体"/>
                <w:sz w:val="24"/>
              </w:rPr>
              <w:t>年</w:t>
            </w:r>
            <w:r>
              <w:rPr>
                <w:rFonts w:eastAsia="宋体" w:hAnsi="宋体" w:cs="宋体"/>
                <w:sz w:val="24"/>
              </w:rPr>
              <w:t>11</w:t>
            </w:r>
            <w:r>
              <w:rPr>
                <w:rFonts w:ascii="宋体" w:eastAsia="宋体" w:hAnsi="宋体" w:cs="宋体"/>
                <w:sz w:val="24"/>
              </w:rPr>
              <w:t>月2</w:t>
            </w:r>
            <w:r w:rsidR="00242E8A">
              <w:rPr>
                <w:rFonts w:ascii="宋体" w:eastAsia="宋体" w:hAnsi="宋体" w:cs="宋体"/>
                <w:sz w:val="24"/>
              </w:rPr>
              <w:t>1</w:t>
            </w:r>
            <w:r>
              <w:rPr>
                <w:rFonts w:ascii="宋体" w:eastAsia="宋体" w:hAnsi="宋体" w:cs="宋体"/>
                <w:sz w:val="24"/>
              </w:rPr>
              <w:t>日</w:t>
            </w:r>
          </w:p>
        </w:tc>
      </w:tr>
      <w:tr w:rsidR="00517BE0" w14:paraId="0B6A55AB" w14:textId="77777777">
        <w:trPr>
          <w:trHeight w:val="1403"/>
        </w:trPr>
        <w:tc>
          <w:tcPr>
            <w:tcW w:w="1831" w:type="dxa"/>
            <w:vAlign w:val="center"/>
          </w:tcPr>
          <w:p w14:paraId="111B27F0" w14:textId="77777777" w:rsidR="00517BE0" w:rsidRDefault="00517BE0">
            <w:pPr>
              <w:snapToGrid w:val="0"/>
              <w:spacing w:line="360" w:lineRule="exact"/>
              <w:jc w:val="center"/>
              <w:rPr>
                <w:rFonts w:ascii="宋体" w:eastAsia="宋体" w:hAnsi="宋体" w:cs="宋体" w:hint="eastAsia"/>
                <w:kern w:val="0"/>
                <w:sz w:val="21"/>
                <w:szCs w:val="21"/>
              </w:rPr>
            </w:pPr>
            <w:r>
              <w:rPr>
                <w:rFonts w:ascii="宋体" w:eastAsia="宋体" w:hAnsi="宋体" w:cs="宋体"/>
                <w:kern w:val="0"/>
                <w:sz w:val="21"/>
                <w:szCs w:val="21"/>
              </w:rPr>
              <w:t>采购人地址和联系方式</w:t>
            </w:r>
          </w:p>
        </w:tc>
        <w:tc>
          <w:tcPr>
            <w:tcW w:w="7784" w:type="dxa"/>
            <w:gridSpan w:val="3"/>
            <w:tcMar>
              <w:top w:w="120" w:type="dxa"/>
              <w:left w:w="120" w:type="dxa"/>
              <w:bottom w:w="120" w:type="dxa"/>
              <w:right w:w="120" w:type="dxa"/>
            </w:tcMar>
            <w:vAlign w:val="center"/>
          </w:tcPr>
          <w:p w14:paraId="59D7DC2E"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 xml:space="preserve">采购人：四川田湾河旅游开发有限责任公司 </w:t>
            </w:r>
          </w:p>
          <w:p w14:paraId="4926C12E"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通讯地址：四川省雅安市石棉县草科乡祥福街89号</w:t>
            </w:r>
          </w:p>
          <w:p w14:paraId="6ECDCDD6"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联 系 人：周老师</w:t>
            </w:r>
            <w:r>
              <w:rPr>
                <w:rFonts w:ascii="宋体" w:eastAsia="宋体" w:hAnsi="宋体" w:cs="宋体"/>
                <w:kern w:val="0"/>
                <w:sz w:val="21"/>
                <w:szCs w:val="21"/>
              </w:rPr>
              <w:tab/>
            </w:r>
          </w:p>
          <w:p w14:paraId="685E798F" w14:textId="77777777" w:rsidR="00517BE0" w:rsidRDefault="00517BE0">
            <w:pPr>
              <w:widowControl/>
              <w:snapToGrid w:val="0"/>
              <w:spacing w:line="360" w:lineRule="exact"/>
              <w:jc w:val="left"/>
              <w:rPr>
                <w:rFonts w:eastAsia="宋体"/>
              </w:rPr>
            </w:pPr>
            <w:r>
              <w:rPr>
                <w:rFonts w:ascii="宋体" w:eastAsia="宋体" w:hAnsi="宋体" w:cs="宋体"/>
                <w:kern w:val="0"/>
                <w:sz w:val="21"/>
                <w:szCs w:val="21"/>
              </w:rPr>
              <w:t>联系电话：0835-8850003</w:t>
            </w:r>
          </w:p>
        </w:tc>
      </w:tr>
      <w:tr w:rsidR="00517BE0" w14:paraId="46724B40" w14:textId="77777777">
        <w:trPr>
          <w:trHeight w:val="93"/>
        </w:trPr>
        <w:tc>
          <w:tcPr>
            <w:tcW w:w="1831" w:type="dxa"/>
            <w:vAlign w:val="center"/>
          </w:tcPr>
          <w:p w14:paraId="0965381F" w14:textId="77777777" w:rsidR="00517BE0" w:rsidRDefault="00517BE0">
            <w:pPr>
              <w:snapToGrid w:val="0"/>
              <w:spacing w:line="360" w:lineRule="exact"/>
              <w:jc w:val="center"/>
              <w:rPr>
                <w:rFonts w:ascii="宋体" w:eastAsia="宋体" w:hAnsi="宋体" w:cs="宋体" w:hint="eastAsia"/>
                <w:kern w:val="0"/>
                <w:sz w:val="21"/>
                <w:szCs w:val="21"/>
              </w:rPr>
            </w:pPr>
            <w:r>
              <w:rPr>
                <w:rFonts w:ascii="宋体" w:eastAsia="宋体" w:hAnsi="宋体" w:cs="宋体"/>
                <w:kern w:val="0"/>
                <w:sz w:val="21"/>
                <w:szCs w:val="21"/>
              </w:rPr>
              <w:t>采购代理机构地址和联系方式</w:t>
            </w:r>
          </w:p>
        </w:tc>
        <w:tc>
          <w:tcPr>
            <w:tcW w:w="7784" w:type="dxa"/>
            <w:gridSpan w:val="3"/>
            <w:tcMar>
              <w:top w:w="120" w:type="dxa"/>
              <w:left w:w="120" w:type="dxa"/>
              <w:bottom w:w="120" w:type="dxa"/>
              <w:right w:w="120" w:type="dxa"/>
            </w:tcMar>
            <w:vAlign w:val="center"/>
          </w:tcPr>
          <w:p w14:paraId="0B26BD2E"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 xml:space="preserve">采购代理机构：四川思渠国际招标有限公司 </w:t>
            </w:r>
          </w:p>
          <w:p w14:paraId="68343EDD"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地    址：成都市金牛区茶店子西街36号金璐天下1栋2单元1819室</w:t>
            </w:r>
          </w:p>
          <w:p w14:paraId="375C841F" w14:textId="77777777" w:rsidR="00517BE0" w:rsidRDefault="00517BE0">
            <w:pPr>
              <w:widowControl/>
              <w:snapToGrid w:val="0"/>
              <w:spacing w:line="360" w:lineRule="exact"/>
              <w:jc w:val="left"/>
              <w:rPr>
                <w:rFonts w:ascii="宋体" w:eastAsia="宋体" w:hAnsi="宋体" w:cs="宋体" w:hint="eastAsia"/>
                <w:kern w:val="0"/>
                <w:sz w:val="21"/>
                <w:szCs w:val="21"/>
              </w:rPr>
            </w:pPr>
            <w:r>
              <w:rPr>
                <w:rFonts w:ascii="宋体" w:eastAsia="宋体" w:hAnsi="宋体" w:cs="宋体"/>
                <w:kern w:val="0"/>
                <w:sz w:val="21"/>
                <w:szCs w:val="21"/>
              </w:rPr>
              <w:t>项目咨询联系人：1.项目负责：伍毅,董秀琼；2.技术审核：刘洋；</w:t>
            </w:r>
          </w:p>
          <w:p w14:paraId="734558F3" w14:textId="77777777" w:rsidR="00517BE0" w:rsidRDefault="00517BE0">
            <w:pPr>
              <w:widowControl/>
              <w:snapToGrid w:val="0"/>
              <w:spacing w:line="360" w:lineRule="exact"/>
              <w:jc w:val="left"/>
            </w:pPr>
            <w:r>
              <w:rPr>
                <w:rFonts w:ascii="宋体" w:eastAsia="宋体" w:hAnsi="宋体" w:cs="宋体"/>
                <w:kern w:val="0"/>
                <w:sz w:val="21"/>
                <w:szCs w:val="21"/>
              </w:rPr>
              <w:t>电话：1.项目负责：028-83413045；2.公司监察合规部（投诉、举报）电话：028-62306011</w:t>
            </w:r>
          </w:p>
        </w:tc>
      </w:tr>
    </w:tbl>
    <w:p w14:paraId="29BDC286" w14:textId="77777777" w:rsidR="00517BE0" w:rsidRDefault="00517BE0">
      <w:pPr>
        <w:adjustRightInd w:val="0"/>
        <w:snapToGrid w:val="0"/>
        <w:ind w:leftChars="100" w:left="320" w:right="840"/>
        <w:jc w:val="center"/>
        <w:rPr>
          <w:rFonts w:ascii="宋体" w:eastAsia="宋体" w:hAnsi="宋体" w:cs="宋体" w:hint="eastAsia"/>
          <w:sz w:val="4"/>
          <w:szCs w:val="4"/>
        </w:rPr>
      </w:pPr>
    </w:p>
    <w:sectPr w:rsidR="00517BE0">
      <w:pgSz w:w="11906" w:h="16838"/>
      <w:pgMar w:top="850" w:right="605" w:bottom="567"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1016" w14:textId="77777777" w:rsidR="000C3742" w:rsidRDefault="000C3742" w:rsidP="0032655E">
      <w:r>
        <w:separator/>
      </w:r>
    </w:p>
  </w:endnote>
  <w:endnote w:type="continuationSeparator" w:id="0">
    <w:p w14:paraId="2CFA3D5E" w14:textId="77777777" w:rsidR="000C3742" w:rsidRDefault="000C3742" w:rsidP="0032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1512" w14:textId="77777777" w:rsidR="000C3742" w:rsidRDefault="000C3742" w:rsidP="0032655E">
      <w:r>
        <w:separator/>
      </w:r>
    </w:p>
  </w:footnote>
  <w:footnote w:type="continuationSeparator" w:id="0">
    <w:p w14:paraId="7CA140C8" w14:textId="77777777" w:rsidR="000C3742" w:rsidRDefault="000C3742" w:rsidP="00326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42FA6"/>
    <w:multiLevelType w:val="singleLevel"/>
    <w:tmpl w:val="30942FA6"/>
    <w:lvl w:ilvl="0">
      <w:start w:val="1"/>
      <w:numFmt w:val="decimal"/>
      <w:lvlText w:val="%1."/>
      <w:lvlJc w:val="left"/>
      <w:pPr>
        <w:ind w:left="425" w:hanging="425"/>
      </w:pPr>
      <w:rPr>
        <w:rFonts w:hint="default"/>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183788509">
    <w:abstractNumId w:val="0"/>
  </w:num>
  <w:num w:numId="2" w16cid:durableId="62496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trackRevisions/>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VhNjYzYzliODVhYmNlMDBhNDhmZDMxZTA0ZTgzZDkifQ=="/>
  </w:docVars>
  <w:rsids>
    <w:rsidRoot w:val="71C37714"/>
    <w:rsid w:val="00010DEE"/>
    <w:rsid w:val="000257D4"/>
    <w:rsid w:val="0007551A"/>
    <w:rsid w:val="0009650D"/>
    <w:rsid w:val="000C3742"/>
    <w:rsid w:val="000F15F6"/>
    <w:rsid w:val="001417C2"/>
    <w:rsid w:val="001B17E6"/>
    <w:rsid w:val="001B750E"/>
    <w:rsid w:val="001C3374"/>
    <w:rsid w:val="001D2A20"/>
    <w:rsid w:val="00242E8A"/>
    <w:rsid w:val="0032655E"/>
    <w:rsid w:val="00361D50"/>
    <w:rsid w:val="00380A6C"/>
    <w:rsid w:val="003A6B00"/>
    <w:rsid w:val="00400787"/>
    <w:rsid w:val="00415D71"/>
    <w:rsid w:val="004918F2"/>
    <w:rsid w:val="004A3DEF"/>
    <w:rsid w:val="00517BE0"/>
    <w:rsid w:val="005466AF"/>
    <w:rsid w:val="00552F26"/>
    <w:rsid w:val="00572811"/>
    <w:rsid w:val="005C1E65"/>
    <w:rsid w:val="005E6579"/>
    <w:rsid w:val="00615151"/>
    <w:rsid w:val="006324FF"/>
    <w:rsid w:val="00674361"/>
    <w:rsid w:val="00680F5A"/>
    <w:rsid w:val="006D1C62"/>
    <w:rsid w:val="0072165D"/>
    <w:rsid w:val="00743C70"/>
    <w:rsid w:val="00753608"/>
    <w:rsid w:val="00777EB7"/>
    <w:rsid w:val="007C41BE"/>
    <w:rsid w:val="007E305E"/>
    <w:rsid w:val="008111E9"/>
    <w:rsid w:val="00852BAC"/>
    <w:rsid w:val="008667A4"/>
    <w:rsid w:val="008B768E"/>
    <w:rsid w:val="008C659E"/>
    <w:rsid w:val="008E23F3"/>
    <w:rsid w:val="008F74B5"/>
    <w:rsid w:val="00905D2B"/>
    <w:rsid w:val="00914233"/>
    <w:rsid w:val="00937F06"/>
    <w:rsid w:val="009879B7"/>
    <w:rsid w:val="00994B2A"/>
    <w:rsid w:val="009A5A0D"/>
    <w:rsid w:val="009C1343"/>
    <w:rsid w:val="009D5B96"/>
    <w:rsid w:val="00A5659F"/>
    <w:rsid w:val="00A86D7B"/>
    <w:rsid w:val="00A9227D"/>
    <w:rsid w:val="00AA43CD"/>
    <w:rsid w:val="00B96A97"/>
    <w:rsid w:val="00BB3459"/>
    <w:rsid w:val="00BB4C44"/>
    <w:rsid w:val="00BE7125"/>
    <w:rsid w:val="00C362CE"/>
    <w:rsid w:val="00C6664C"/>
    <w:rsid w:val="00C91C57"/>
    <w:rsid w:val="00CD4AFE"/>
    <w:rsid w:val="00CE5C9A"/>
    <w:rsid w:val="00D11F1D"/>
    <w:rsid w:val="00D14D74"/>
    <w:rsid w:val="00D9078F"/>
    <w:rsid w:val="00DA579B"/>
    <w:rsid w:val="00DB4787"/>
    <w:rsid w:val="00E056B0"/>
    <w:rsid w:val="00E51E07"/>
    <w:rsid w:val="00E92802"/>
    <w:rsid w:val="00E93C2B"/>
    <w:rsid w:val="00EA122D"/>
    <w:rsid w:val="00EC6E07"/>
    <w:rsid w:val="00F16399"/>
    <w:rsid w:val="00F56410"/>
    <w:rsid w:val="00F83BA2"/>
    <w:rsid w:val="00F93C67"/>
    <w:rsid w:val="00FD7E0D"/>
    <w:rsid w:val="01567F86"/>
    <w:rsid w:val="0251610C"/>
    <w:rsid w:val="025209A4"/>
    <w:rsid w:val="026779BA"/>
    <w:rsid w:val="03160C95"/>
    <w:rsid w:val="034226D5"/>
    <w:rsid w:val="034D70D4"/>
    <w:rsid w:val="035E0DBD"/>
    <w:rsid w:val="04651CD8"/>
    <w:rsid w:val="047F0FEB"/>
    <w:rsid w:val="049F67BB"/>
    <w:rsid w:val="04ED663C"/>
    <w:rsid w:val="056F0070"/>
    <w:rsid w:val="05CE6F6B"/>
    <w:rsid w:val="06181294"/>
    <w:rsid w:val="0676407F"/>
    <w:rsid w:val="07047ECE"/>
    <w:rsid w:val="0708351A"/>
    <w:rsid w:val="077C7A64"/>
    <w:rsid w:val="07BD0417"/>
    <w:rsid w:val="08017F69"/>
    <w:rsid w:val="09FE29B2"/>
    <w:rsid w:val="0A361C71"/>
    <w:rsid w:val="0A3B3C06"/>
    <w:rsid w:val="0C807FF6"/>
    <w:rsid w:val="0CDF2F6F"/>
    <w:rsid w:val="0EF02D9B"/>
    <w:rsid w:val="0F4479A3"/>
    <w:rsid w:val="0F563291"/>
    <w:rsid w:val="1021641B"/>
    <w:rsid w:val="10702130"/>
    <w:rsid w:val="108C08E6"/>
    <w:rsid w:val="10A951B6"/>
    <w:rsid w:val="117F7B3C"/>
    <w:rsid w:val="1244526A"/>
    <w:rsid w:val="12807D26"/>
    <w:rsid w:val="12A5482A"/>
    <w:rsid w:val="1303728B"/>
    <w:rsid w:val="13BC7C1C"/>
    <w:rsid w:val="13D7584F"/>
    <w:rsid w:val="13DB68CB"/>
    <w:rsid w:val="143E5F36"/>
    <w:rsid w:val="147315A5"/>
    <w:rsid w:val="14885904"/>
    <w:rsid w:val="14B95E54"/>
    <w:rsid w:val="15707C06"/>
    <w:rsid w:val="15C3595D"/>
    <w:rsid w:val="15F21316"/>
    <w:rsid w:val="16FE2244"/>
    <w:rsid w:val="17017F86"/>
    <w:rsid w:val="17D848E1"/>
    <w:rsid w:val="17EB338A"/>
    <w:rsid w:val="189A2440"/>
    <w:rsid w:val="195C0653"/>
    <w:rsid w:val="1B684130"/>
    <w:rsid w:val="1C550060"/>
    <w:rsid w:val="1C9A0114"/>
    <w:rsid w:val="1D95178A"/>
    <w:rsid w:val="1E142619"/>
    <w:rsid w:val="1EB852CC"/>
    <w:rsid w:val="1F0E3240"/>
    <w:rsid w:val="1F375482"/>
    <w:rsid w:val="1FC4505B"/>
    <w:rsid w:val="2012434B"/>
    <w:rsid w:val="201C379B"/>
    <w:rsid w:val="20537CA2"/>
    <w:rsid w:val="215F0E03"/>
    <w:rsid w:val="22CC2E7F"/>
    <w:rsid w:val="231921B3"/>
    <w:rsid w:val="23376023"/>
    <w:rsid w:val="23D234FD"/>
    <w:rsid w:val="241E6E89"/>
    <w:rsid w:val="242F7EE0"/>
    <w:rsid w:val="245E0444"/>
    <w:rsid w:val="250F1B16"/>
    <w:rsid w:val="25F25669"/>
    <w:rsid w:val="26277A52"/>
    <w:rsid w:val="26722FB4"/>
    <w:rsid w:val="273477D8"/>
    <w:rsid w:val="29552099"/>
    <w:rsid w:val="295C4493"/>
    <w:rsid w:val="2A13795C"/>
    <w:rsid w:val="2AEB7BD0"/>
    <w:rsid w:val="2B8D373E"/>
    <w:rsid w:val="2C7A3CC3"/>
    <w:rsid w:val="2C9B154B"/>
    <w:rsid w:val="2DB3760D"/>
    <w:rsid w:val="2F244F08"/>
    <w:rsid w:val="2F5B1247"/>
    <w:rsid w:val="2F7A5147"/>
    <w:rsid w:val="2F932058"/>
    <w:rsid w:val="2FD1009E"/>
    <w:rsid w:val="30A84BB1"/>
    <w:rsid w:val="32827A55"/>
    <w:rsid w:val="32867865"/>
    <w:rsid w:val="328B329F"/>
    <w:rsid w:val="33122EA7"/>
    <w:rsid w:val="335E60EC"/>
    <w:rsid w:val="33743B62"/>
    <w:rsid w:val="33F57FBD"/>
    <w:rsid w:val="34602EE0"/>
    <w:rsid w:val="359758E5"/>
    <w:rsid w:val="35DC0E55"/>
    <w:rsid w:val="368C11C2"/>
    <w:rsid w:val="36BD22BD"/>
    <w:rsid w:val="36BE340B"/>
    <w:rsid w:val="36D52B69"/>
    <w:rsid w:val="37254F0D"/>
    <w:rsid w:val="37476E97"/>
    <w:rsid w:val="37DE3C9F"/>
    <w:rsid w:val="37E143D6"/>
    <w:rsid w:val="386334A1"/>
    <w:rsid w:val="38C60F45"/>
    <w:rsid w:val="398E0DAD"/>
    <w:rsid w:val="3A857D97"/>
    <w:rsid w:val="3AA3780F"/>
    <w:rsid w:val="3B070880"/>
    <w:rsid w:val="3BB84807"/>
    <w:rsid w:val="3E595E2E"/>
    <w:rsid w:val="3F15336F"/>
    <w:rsid w:val="3F3952B2"/>
    <w:rsid w:val="40096656"/>
    <w:rsid w:val="40BC26A4"/>
    <w:rsid w:val="411C3143"/>
    <w:rsid w:val="417D0C97"/>
    <w:rsid w:val="418667F6"/>
    <w:rsid w:val="41E97414"/>
    <w:rsid w:val="4257556D"/>
    <w:rsid w:val="427E3407"/>
    <w:rsid w:val="42990E69"/>
    <w:rsid w:val="43394480"/>
    <w:rsid w:val="444C08BF"/>
    <w:rsid w:val="445E306B"/>
    <w:rsid w:val="447C7345"/>
    <w:rsid w:val="44B1092D"/>
    <w:rsid w:val="45C72F3E"/>
    <w:rsid w:val="478E7B17"/>
    <w:rsid w:val="496C2CC6"/>
    <w:rsid w:val="49EB6D72"/>
    <w:rsid w:val="4AC11B35"/>
    <w:rsid w:val="4B180E1F"/>
    <w:rsid w:val="4B78398F"/>
    <w:rsid w:val="4C5B5467"/>
    <w:rsid w:val="4CB66128"/>
    <w:rsid w:val="4D0D7727"/>
    <w:rsid w:val="4E9E7AA2"/>
    <w:rsid w:val="4ED432AF"/>
    <w:rsid w:val="4FAD6882"/>
    <w:rsid w:val="4FD96448"/>
    <w:rsid w:val="51633975"/>
    <w:rsid w:val="51C745D1"/>
    <w:rsid w:val="52040801"/>
    <w:rsid w:val="52687CF3"/>
    <w:rsid w:val="52EB2CCE"/>
    <w:rsid w:val="5562320C"/>
    <w:rsid w:val="561977CF"/>
    <w:rsid w:val="56C945D7"/>
    <w:rsid w:val="570B6E20"/>
    <w:rsid w:val="58AF1F41"/>
    <w:rsid w:val="59376B96"/>
    <w:rsid w:val="59D447CA"/>
    <w:rsid w:val="5AC64062"/>
    <w:rsid w:val="5B241098"/>
    <w:rsid w:val="5BD62306"/>
    <w:rsid w:val="5BD906EC"/>
    <w:rsid w:val="5BDD50B2"/>
    <w:rsid w:val="5DD03E9A"/>
    <w:rsid w:val="5F3A578E"/>
    <w:rsid w:val="5FA621B6"/>
    <w:rsid w:val="609D01F0"/>
    <w:rsid w:val="616F2A5F"/>
    <w:rsid w:val="61B47722"/>
    <w:rsid w:val="630F0654"/>
    <w:rsid w:val="63310878"/>
    <w:rsid w:val="638B358D"/>
    <w:rsid w:val="63B710A5"/>
    <w:rsid w:val="67460DEA"/>
    <w:rsid w:val="69D822DB"/>
    <w:rsid w:val="6B432AA4"/>
    <w:rsid w:val="6B6B2424"/>
    <w:rsid w:val="6C375151"/>
    <w:rsid w:val="6CAD71C1"/>
    <w:rsid w:val="6D535020"/>
    <w:rsid w:val="6D6A066E"/>
    <w:rsid w:val="6D7B6ABA"/>
    <w:rsid w:val="6E7472ED"/>
    <w:rsid w:val="6EB026C4"/>
    <w:rsid w:val="6F372EDC"/>
    <w:rsid w:val="6F563D6B"/>
    <w:rsid w:val="6F5F149E"/>
    <w:rsid w:val="6F8335BD"/>
    <w:rsid w:val="6FCA62DC"/>
    <w:rsid w:val="70096E04"/>
    <w:rsid w:val="70F6600E"/>
    <w:rsid w:val="71444BC8"/>
    <w:rsid w:val="71C37714"/>
    <w:rsid w:val="71C501AC"/>
    <w:rsid w:val="71DF159A"/>
    <w:rsid w:val="71FF3B8D"/>
    <w:rsid w:val="7426269B"/>
    <w:rsid w:val="74CA4688"/>
    <w:rsid w:val="75022A71"/>
    <w:rsid w:val="75BF3AC1"/>
    <w:rsid w:val="76865897"/>
    <w:rsid w:val="76E00193"/>
    <w:rsid w:val="788E60E8"/>
    <w:rsid w:val="79534C4C"/>
    <w:rsid w:val="796012D9"/>
    <w:rsid w:val="7B900580"/>
    <w:rsid w:val="7BEF258F"/>
    <w:rsid w:val="7C297227"/>
    <w:rsid w:val="7C850466"/>
    <w:rsid w:val="7CC74F96"/>
    <w:rsid w:val="7D3742CD"/>
    <w:rsid w:val="7D87580C"/>
    <w:rsid w:val="7ECA745B"/>
    <w:rsid w:val="7EDE07CC"/>
    <w:rsid w:val="7F7C16F9"/>
    <w:rsid w:val="7FF9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63538"/>
  <w15:chartTrackingRefBased/>
  <w15:docId w15:val="{FD395256-6D52-4093-A317-72AA4197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List" w:qFormat="1"/>
    <w:lsdException w:name="Title" w:qFormat="1"/>
    <w:lsdException w:name="Default Paragraph Font" w:uiPriority="1" w:unhideWhenUsed="1" w:qFormat="1"/>
    <w:lsdException w:name="Body Tex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jc w:val="left"/>
      <w:outlineLvl w:val="0"/>
    </w:pPr>
    <w:rPr>
      <w:rFonts w:ascii="宋体" w:eastAsia="宋体" w:hAnsi="宋体" w:hint="eastAsia"/>
      <w:kern w:val="44"/>
      <w:sz w:val="24"/>
    </w:rPr>
  </w:style>
  <w:style w:type="paragraph" w:styleId="2">
    <w:name w:val="heading 2"/>
    <w:basedOn w:val="a"/>
    <w:next w:val="a"/>
    <w:link w:val="20"/>
    <w:qFormat/>
    <w:pPr>
      <w:keepNext/>
      <w:keepLines/>
      <w:spacing w:before="260" w:after="260" w:line="416" w:lineRule="auto"/>
      <w:outlineLvl w:val="1"/>
    </w:pPr>
    <w:rPr>
      <w:rFonts w:ascii="Calibri Light" w:eastAsia="宋体" w:hAnsi="Calibri Light"/>
      <w:b/>
      <w:bCs/>
      <w:szCs w:val="32"/>
    </w:rPr>
  </w:style>
  <w:style w:type="paragraph" w:styleId="4">
    <w:name w:val="heading 4"/>
    <w:basedOn w:val="a"/>
    <w:next w:val="a"/>
    <w:uiPriority w:val="9"/>
    <w:qFormat/>
    <w:pPr>
      <w:keepNext/>
      <w:keepLines/>
      <w:spacing w:before="280" w:after="290" w:line="377" w:lineRule="auto"/>
      <w:ind w:left="987" w:hanging="420"/>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character" w:customStyle="1" w:styleId="10">
    <w:name w:val="标题 1 字符"/>
    <w:link w:val="1"/>
    <w:qFormat/>
    <w:rPr>
      <w:rFonts w:ascii="宋体" w:hAnsi="宋体"/>
      <w:kern w:val="44"/>
      <w:sz w:val="24"/>
      <w:szCs w:val="24"/>
    </w:rPr>
  </w:style>
  <w:style w:type="character" w:customStyle="1" w:styleId="20">
    <w:name w:val="标题 2 字符"/>
    <w:link w:val="2"/>
    <w:uiPriority w:val="9"/>
    <w:qFormat/>
    <w:rPr>
      <w:rFonts w:ascii="Calibri Light" w:eastAsia="宋体" w:hAnsi="Calibri Light" w:cs="Times New Roman"/>
      <w:b/>
      <w:bCs/>
      <w:kern w:val="2"/>
      <w:sz w:val="32"/>
      <w:szCs w:val="32"/>
    </w:rPr>
  </w:style>
  <w:style w:type="paragraph" w:styleId="a4">
    <w:name w:val="Normal Indent"/>
    <w:basedOn w:val="a"/>
    <w:next w:val="a"/>
    <w:qFormat/>
    <w:pPr>
      <w:ind w:firstLineChars="200" w:firstLine="200"/>
    </w:pPr>
  </w:style>
  <w:style w:type="paragraph" w:styleId="a5">
    <w:name w:val="annotation text"/>
    <w:basedOn w:val="a"/>
    <w:qFormat/>
    <w:pPr>
      <w:jc w:val="left"/>
    </w:pPr>
  </w:style>
  <w:style w:type="paragraph" w:styleId="21">
    <w:name w:val="Body Text Indent 2"/>
    <w:basedOn w:val="a"/>
    <w:next w:val="a"/>
    <w:qFormat/>
    <w:pPr>
      <w:spacing w:after="120" w:line="480" w:lineRule="auto"/>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character" w:customStyle="1" w:styleId="a7">
    <w:name w:val="页脚 字符"/>
    <w:link w:val="a6"/>
    <w:qFormat/>
    <w:rPr>
      <w:rFonts w:ascii="Times New Roman" w:eastAsia="仿宋_GB2312" w:hAnsi="Times New Roman"/>
      <w:kern w:val="2"/>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qFormat/>
    <w:rPr>
      <w:rFonts w:ascii="Times New Roman" w:eastAsia="仿宋_GB2312" w:hAnsi="Times New Roman"/>
      <w:kern w:val="2"/>
      <w:sz w:val="18"/>
      <w:szCs w:val="18"/>
    </w:rPr>
  </w:style>
  <w:style w:type="paragraph" w:styleId="TOC1">
    <w:name w:val="toc 1"/>
    <w:basedOn w:val="a"/>
    <w:next w:val="a"/>
    <w:uiPriority w:val="39"/>
    <w:qFormat/>
  </w:style>
  <w:style w:type="paragraph" w:styleId="aa">
    <w:name w:val="List"/>
    <w:basedOn w:val="a"/>
    <w:qFormat/>
    <w:pPr>
      <w:ind w:left="200" w:hangingChars="200" w:hanging="200"/>
      <w:contextualSpacing/>
    </w:pPr>
    <w:rPr>
      <w:sz w:val="18"/>
      <w:szCs w:val="18"/>
    </w:rPr>
  </w:style>
  <w:style w:type="paragraph" w:styleId="TOC6">
    <w:name w:val="toc 6"/>
    <w:basedOn w:val="a"/>
    <w:next w:val="a"/>
    <w:uiPriority w:val="39"/>
    <w:unhideWhenUsed/>
    <w:qFormat/>
    <w:pPr>
      <w:ind w:leftChars="1000" w:left="2100"/>
    </w:pPr>
    <w:rPr>
      <w:szCs w:val="22"/>
    </w:rPr>
  </w:style>
  <w:style w:type="paragraph" w:styleId="ab">
    <w:name w:val="Body Text First Indent"/>
    <w:basedOn w:val="a0"/>
    <w:qFormat/>
    <w:pPr>
      <w:spacing w:line="259" w:lineRule="auto"/>
      <w:ind w:firstLineChars="100" w:firstLine="420"/>
    </w:p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qFormat/>
    <w:rPr>
      <w:color w:val="3D3D3D"/>
      <w:u w:val="none"/>
    </w:rPr>
  </w:style>
  <w:style w:type="character" w:styleId="HTML">
    <w:name w:val="HTML Definition"/>
    <w:qFormat/>
  </w:style>
  <w:style w:type="character" w:styleId="HTML0">
    <w:name w:val="HTML Variable"/>
    <w:qFormat/>
  </w:style>
  <w:style w:type="character" w:styleId="af">
    <w:name w:val="Hyperlink"/>
    <w:qFormat/>
    <w:rPr>
      <w:color w:val="3D3D3D"/>
      <w:u w:val="none"/>
    </w:rPr>
  </w:style>
  <w:style w:type="character" w:styleId="HTML1">
    <w:name w:val="HTML Code"/>
    <w:qFormat/>
    <w:rPr>
      <w:rFonts w:ascii="Courier New" w:hAnsi="Courier New"/>
      <w:sz w:val="20"/>
    </w:rPr>
  </w:style>
  <w:style w:type="character" w:styleId="HTML2">
    <w:name w:val="HTML Cite"/>
    <w:qFormat/>
  </w:style>
  <w:style w:type="paragraph" w:customStyle="1" w:styleId="5">
    <w:name w:val="标题 5（有编号）（绿盟科技）"/>
    <w:basedOn w:val="11"/>
    <w:next w:val="af0"/>
    <w:qFormat/>
    <w:pPr>
      <w:keepNext/>
      <w:keepLines/>
      <w:numPr>
        <w:ilvl w:val="4"/>
        <w:numId w:val="2"/>
      </w:numPr>
      <w:spacing w:before="280" w:after="156" w:line="377" w:lineRule="auto"/>
      <w:jc w:val="left"/>
      <w:outlineLvl w:val="4"/>
    </w:pPr>
    <w:rPr>
      <w:rFonts w:ascii="Arial" w:eastAsia="黑体" w:hAnsi="Arial"/>
      <w:b/>
      <w:kern w:val="0"/>
      <w:sz w:val="24"/>
      <w:szCs w:val="28"/>
    </w:rPr>
  </w:style>
  <w:style w:type="paragraph" w:customStyle="1" w:styleId="11">
    <w:name w:val="正文1"/>
    <w:next w:val="12"/>
    <w:qFormat/>
    <w:pPr>
      <w:widowControl w:val="0"/>
      <w:jc w:val="both"/>
    </w:pPr>
    <w:rPr>
      <w:rFonts w:ascii="Calibri" w:eastAsia="宋体" w:hAnsi="Calibri" w:cs="黑体"/>
      <w:kern w:val="2"/>
      <w:sz w:val="21"/>
      <w:szCs w:val="22"/>
    </w:rPr>
  </w:style>
  <w:style w:type="paragraph" w:customStyle="1" w:styleId="12">
    <w:name w:val="正文文本1"/>
    <w:basedOn w:val="13"/>
    <w:next w:val="11"/>
    <w:qFormat/>
    <w:pPr>
      <w:spacing w:afterLines="50"/>
    </w:pPr>
  </w:style>
  <w:style w:type="paragraph" w:customStyle="1" w:styleId="13">
    <w:name w:val="表格内1"/>
    <w:next w:val="12"/>
    <w:qFormat/>
    <w:pPr>
      <w:widowControl w:val="0"/>
      <w:ind w:left="425" w:hanging="425"/>
      <w:jc w:val="both"/>
    </w:pPr>
    <w:rPr>
      <w:rFonts w:ascii="Calibri" w:eastAsia="宋体" w:hAnsi="Calibri" w:cs="黑体"/>
      <w:b/>
      <w:kern w:val="2"/>
      <w:sz w:val="21"/>
      <w:szCs w:val="22"/>
    </w:rPr>
  </w:style>
  <w:style w:type="paragraph" w:customStyle="1" w:styleId="af0">
    <w:name w:val="正文（绿盟科技）"/>
    <w:qFormat/>
    <w:pPr>
      <w:spacing w:line="300" w:lineRule="auto"/>
    </w:pPr>
    <w:rPr>
      <w:rFonts w:ascii="Arial" w:eastAsia="宋体" w:hAnsi="Arial" w:cs="Times New Roman"/>
      <w:sz w:val="21"/>
      <w:szCs w:val="21"/>
    </w:rPr>
  </w:style>
  <w:style w:type="paragraph" w:customStyle="1" w:styleId="14">
    <w:name w:val="引用1"/>
    <w:next w:val="a"/>
    <w:qFormat/>
    <w:pPr>
      <w:wordWrap w:val="0"/>
      <w:spacing w:before="200" w:after="160"/>
      <w:ind w:left="864" w:right="864"/>
    </w:pPr>
    <w:rPr>
      <w:rFonts w:ascii="Calibri" w:eastAsia="仿宋_GB2312" w:hAnsi="Calibri" w:cs="Times New Roman"/>
      <w:sz w:val="24"/>
      <w:szCs w:val="22"/>
    </w:rPr>
  </w:style>
  <w:style w:type="paragraph" w:customStyle="1" w:styleId="15">
    <w:name w:val="无间隔1"/>
    <w:uiPriority w:val="99"/>
    <w:qFormat/>
    <w:pPr>
      <w:widowControl w:val="0"/>
      <w:jc w:val="both"/>
    </w:pPr>
    <w:rPr>
      <w:rFonts w:ascii="Times New Roman" w:eastAsia="宋体" w:hAnsi="Times New Roman" w:cs="Times New Roman"/>
      <w:kern w:val="2"/>
      <w:sz w:val="21"/>
      <w:szCs w:val="24"/>
    </w:rPr>
  </w:style>
  <w:style w:type="character" w:customStyle="1" w:styleId="img">
    <w:name w:val="img"/>
    <w:qFormat/>
  </w:style>
  <w:style w:type="character" w:customStyle="1" w:styleId="img1">
    <w:name w:val="img1"/>
    <w:qFormat/>
  </w:style>
  <w:style w:type="paragraph" w:customStyle="1" w:styleId="af1">
    <w:name w:val="正文首行缩进两字符"/>
    <w:basedOn w:val="a"/>
    <w:qFormat/>
    <w:pPr>
      <w:spacing w:line="360" w:lineRule="auto"/>
      <w:ind w:firstLineChars="200" w:firstLine="200"/>
    </w:pPr>
  </w:style>
  <w:style w:type="paragraph" w:customStyle="1" w:styleId="af2">
    <w:name w:val="二级"/>
    <w:basedOn w:val="2"/>
    <w:qFormat/>
    <w:pPr>
      <w:spacing w:beforeLines="100" w:afterLines="50" w:line="415" w:lineRule="auto"/>
      <w:jc w:val="left"/>
    </w:pPr>
    <w:rPr>
      <w:rFonts w:ascii="黑体" w:eastAsia="黑体"/>
      <w:sz w:val="30"/>
    </w:rPr>
  </w:style>
  <w:style w:type="paragraph" w:customStyle="1" w:styleId="Af3">
    <w:name w:val="正文 A"/>
    <w:next w:val="a0"/>
    <w:qFormat/>
    <w:rPr>
      <w:rFonts w:ascii="Arial Unicode MS" w:eastAsia="Times New Roman" w:hAnsi="Arial Unicode MS" w:cs="Arial Unicode MS" w:hint="eastAsia"/>
      <w:color w:val="000000"/>
      <w:sz w:val="24"/>
      <w:szCs w:val="24"/>
    </w:rPr>
  </w:style>
  <w:style w:type="paragraph" w:customStyle="1" w:styleId="Other1">
    <w:name w:val="Other|1"/>
    <w:basedOn w:val="a"/>
    <w:qFormat/>
    <w:pPr>
      <w:spacing w:line="381" w:lineRule="auto"/>
      <w:ind w:firstLine="400"/>
    </w:pPr>
    <w:rPr>
      <w:rFonts w:ascii="宋体" w:hAnsi="宋体" w:cs="宋体"/>
      <w:color w:val="313C4B"/>
      <w:sz w:val="20"/>
      <w:szCs w:val="20"/>
    </w:rPr>
  </w:style>
  <w:style w:type="paragraph" w:customStyle="1" w:styleId="null3">
    <w:name w:val="null3"/>
    <w:qFormat/>
    <w:rPr>
      <w:rFonts w:ascii="Calibri" w:eastAsia="宋体" w:hAnsi="Calibri" w:cs="Times New Roman" w:hint="eastAsia"/>
      <w:lang w:eastAsia="zh-Hans"/>
    </w:rPr>
  </w:style>
  <w:style w:type="paragraph" w:styleId="af4">
    <w:name w:val="Revision"/>
    <w:hidden/>
    <w:uiPriority w:val="99"/>
    <w:unhideWhenUsed/>
    <w:rsid w:val="00242E8A"/>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Template>
  <TotalTime>0</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中林 岳</cp:lastModifiedBy>
  <cp:revision>4</cp:revision>
  <cp:lastPrinted>2024-11-20T01:21:00Z</cp:lastPrinted>
  <dcterms:created xsi:type="dcterms:W3CDTF">2024-11-21T00:58:00Z</dcterms:created>
  <dcterms:modified xsi:type="dcterms:W3CDTF">2024-11-21T01:18:00Z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245175212199476D94E54962F10BF09B_13</vt:lpwstr>
  </property>
</Properties>
</file>